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F3B6" w14:textId="1511474F" w:rsidR="00C615A8" w:rsidRPr="00E671B8" w:rsidRDefault="00C615A8" w:rsidP="00C615A8">
      <w:pPr>
        <w:spacing w:line="240" w:lineRule="auto"/>
        <w:contextualSpacing/>
        <w:rPr>
          <w:rFonts w:cstheme="minorHAnsi"/>
          <w:b/>
          <w:szCs w:val="20"/>
        </w:rPr>
      </w:pPr>
      <w:r w:rsidRPr="00E671B8">
        <w:rPr>
          <w:rFonts w:cstheme="minorHAnsi"/>
          <w:noProof/>
          <w:sz w:val="20"/>
          <w:szCs w:val="20"/>
        </w:rPr>
        <w:drawing>
          <wp:inline distT="0" distB="0" distL="0" distR="0" wp14:anchorId="52E9644F" wp14:editId="5EBA16E5">
            <wp:extent cx="1866903" cy="807716"/>
            <wp:effectExtent l="0" t="0" r="0" b="0"/>
            <wp:docPr id="816044321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955671" w14:textId="77777777" w:rsidR="00C615A8" w:rsidRPr="00E671B8" w:rsidRDefault="00C615A8" w:rsidP="00423267">
      <w:pPr>
        <w:spacing w:line="240" w:lineRule="auto"/>
        <w:contextualSpacing/>
        <w:jc w:val="center"/>
        <w:rPr>
          <w:rFonts w:cstheme="minorHAnsi"/>
          <w:b/>
          <w:szCs w:val="20"/>
        </w:rPr>
      </w:pPr>
    </w:p>
    <w:p w14:paraId="2F6C9658" w14:textId="77777777" w:rsidR="00E671B8" w:rsidRPr="00E671B8" w:rsidRDefault="00E671B8" w:rsidP="00423267">
      <w:pPr>
        <w:spacing w:line="240" w:lineRule="auto"/>
        <w:contextualSpacing/>
        <w:jc w:val="center"/>
        <w:rPr>
          <w:rFonts w:cstheme="minorHAnsi"/>
          <w:b/>
          <w:szCs w:val="20"/>
        </w:rPr>
      </w:pPr>
    </w:p>
    <w:p w14:paraId="0C1237E7" w14:textId="48FD1071" w:rsidR="00423267" w:rsidRPr="00325B34" w:rsidRDefault="00423267" w:rsidP="00423267">
      <w:pPr>
        <w:spacing w:line="240" w:lineRule="auto"/>
        <w:contextualSpacing/>
        <w:jc w:val="center"/>
        <w:rPr>
          <w:rFonts w:cstheme="minorHAnsi"/>
          <w:b/>
        </w:rPr>
      </w:pPr>
      <w:r w:rsidRPr="00325B34">
        <w:rPr>
          <w:rFonts w:cstheme="minorHAnsi"/>
          <w:b/>
        </w:rPr>
        <w:t>Памятка о приоритете интересов пациента при оказании медицинской помощи</w:t>
      </w:r>
    </w:p>
    <w:p w14:paraId="31F75C81" w14:textId="77777777" w:rsidR="00423267" w:rsidRPr="00325B34" w:rsidRDefault="00423267" w:rsidP="00423267">
      <w:pPr>
        <w:spacing w:line="240" w:lineRule="auto"/>
        <w:contextualSpacing/>
        <w:rPr>
          <w:rFonts w:cstheme="minorHAnsi"/>
        </w:rPr>
      </w:pPr>
    </w:p>
    <w:p w14:paraId="39E407AB" w14:textId="77777777" w:rsidR="00423267" w:rsidRPr="00325B34" w:rsidRDefault="00423267" w:rsidP="00423267">
      <w:pPr>
        <w:jc w:val="both"/>
        <w:rPr>
          <w:rFonts w:cstheme="minorHAnsi"/>
        </w:rPr>
      </w:pPr>
      <w:r w:rsidRPr="00325B34">
        <w:rPr>
          <w:rFonts w:cstheme="minorHAnsi"/>
        </w:rPr>
        <w:t xml:space="preserve">В соответствии с Федеральным законом от 21.11.2011 N 323-ФЗ (ред. от 31.07.2020) "Об основах охраны здоровья граждан в Российской Федерации" (с изм. и доп., вступ. в силу с 01.09.2020), статьей </w:t>
      </w:r>
      <w:bookmarkStart w:id="0" w:name="dst100061"/>
      <w:bookmarkEnd w:id="0"/>
      <w:r w:rsidRPr="00325B34">
        <w:rPr>
          <w:rFonts w:cstheme="minorHAnsi"/>
        </w:rPr>
        <w:t>6 «Приоритет интересов пациента при оказании медицинской помощи»:</w:t>
      </w:r>
    </w:p>
    <w:p w14:paraId="7C06FD2A" w14:textId="77777777" w:rsidR="00423267" w:rsidRPr="00325B34" w:rsidRDefault="00423267" w:rsidP="00423267">
      <w:pPr>
        <w:jc w:val="both"/>
        <w:rPr>
          <w:rFonts w:cstheme="minorHAnsi"/>
        </w:rPr>
      </w:pPr>
      <w:r w:rsidRPr="00325B34">
        <w:rPr>
          <w:rFonts w:cstheme="minorHAnsi"/>
        </w:rPr>
        <w:t> </w:t>
      </w:r>
      <w:bookmarkStart w:id="1" w:name="dst100062"/>
      <w:bookmarkEnd w:id="1"/>
      <w:r w:rsidRPr="00325B34">
        <w:rPr>
          <w:rFonts w:cstheme="minorHAnsi"/>
        </w:rPr>
        <w:t>1. Приоритет интересов пациента при оказании медицинской помощи реализуется путем:</w:t>
      </w:r>
    </w:p>
    <w:p w14:paraId="332B307D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2" w:name="dst100063"/>
      <w:bookmarkEnd w:id="2"/>
      <w:r w:rsidRPr="00325B34">
        <w:rPr>
          <w:rFonts w:cstheme="minorHAnsi"/>
        </w:rP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14:paraId="1AF00B8C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3" w:name="dst100064"/>
      <w:bookmarkEnd w:id="3"/>
      <w:r w:rsidRPr="00325B34">
        <w:rPr>
          <w:rFonts w:cstheme="minorHAnsi"/>
        </w:rPr>
        <w:t>2) 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</w:p>
    <w:p w14:paraId="05F7AF10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4" w:name="dst100065"/>
      <w:bookmarkEnd w:id="4"/>
      <w:r w:rsidRPr="00325B34">
        <w:rPr>
          <w:rFonts w:cstheme="minorHAnsi"/>
        </w:rPr>
        <w:t>3) обеспечения ухода при оказании медицинской помощи;</w:t>
      </w:r>
    </w:p>
    <w:p w14:paraId="0A03AAF1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5" w:name="dst100066"/>
      <w:bookmarkEnd w:id="5"/>
      <w:r w:rsidRPr="00325B34">
        <w:rPr>
          <w:rFonts w:cstheme="minorHAnsi"/>
        </w:rPr>
        <w:t>4) организации оказания медицинской помощи пациенту с учетом рационального использования его времени;</w:t>
      </w:r>
    </w:p>
    <w:p w14:paraId="49C1A6E2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6" w:name="dst100067"/>
      <w:bookmarkEnd w:id="6"/>
      <w:r w:rsidRPr="00325B34">
        <w:rPr>
          <w:rFonts w:cstheme="minorHAnsi"/>
        </w:rPr>
        <w:t>5) установления требований к проектированию и размещению медицинских организаций с учетом соблюдения санитарно-гигиенических норм и обеспечения комфортных условий пребывания пациентов в медицинских организациях;</w:t>
      </w:r>
    </w:p>
    <w:p w14:paraId="252C02F2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7" w:name="dst100068"/>
      <w:bookmarkEnd w:id="7"/>
      <w:r w:rsidRPr="00325B34">
        <w:rPr>
          <w:rFonts w:cstheme="minorHAnsi"/>
        </w:rPr>
        <w:t>6) создания условий, обеспечивающих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14:paraId="2479C566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</w:p>
    <w:p w14:paraId="6E969878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bookmarkStart w:id="8" w:name="dst100069"/>
      <w:bookmarkEnd w:id="8"/>
      <w:r w:rsidRPr="00325B34">
        <w:rPr>
          <w:rFonts w:cstheme="minorHAnsi"/>
        </w:rP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14:paraId="22641933" w14:textId="77777777" w:rsidR="00423267" w:rsidRPr="00325B34" w:rsidRDefault="00423267" w:rsidP="00423267">
      <w:pPr>
        <w:spacing w:line="240" w:lineRule="auto"/>
        <w:contextualSpacing/>
        <w:jc w:val="both"/>
        <w:rPr>
          <w:rFonts w:cstheme="minorHAnsi"/>
        </w:rPr>
      </w:pPr>
      <w:r w:rsidRPr="00325B34">
        <w:rPr>
          <w:rFonts w:cstheme="minorHAnsi"/>
        </w:rPr>
        <w:t> </w:t>
      </w:r>
    </w:p>
    <w:p w14:paraId="752778B0" w14:textId="77777777" w:rsidR="00BB1DA3" w:rsidRPr="00325B34" w:rsidRDefault="00BB1DA3" w:rsidP="00423267">
      <w:pPr>
        <w:spacing w:line="240" w:lineRule="auto"/>
        <w:contextualSpacing/>
        <w:jc w:val="both"/>
        <w:rPr>
          <w:rFonts w:cstheme="minorHAnsi"/>
        </w:rPr>
      </w:pPr>
    </w:p>
    <w:p w14:paraId="064DFCDD" w14:textId="77777777" w:rsidR="00423267" w:rsidRPr="00325B34" w:rsidRDefault="00423267">
      <w:pPr>
        <w:spacing w:line="240" w:lineRule="auto"/>
        <w:contextualSpacing/>
        <w:jc w:val="both"/>
        <w:rPr>
          <w:rFonts w:cstheme="minorHAnsi"/>
        </w:rPr>
      </w:pPr>
    </w:p>
    <w:sectPr w:rsidR="00423267" w:rsidRPr="00325B34" w:rsidSect="00C615A8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7"/>
    <w:rsid w:val="00325B34"/>
    <w:rsid w:val="00423267"/>
    <w:rsid w:val="00BB1DA3"/>
    <w:rsid w:val="00C615A8"/>
    <w:rsid w:val="00E671B8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3FE"/>
  <w15:chartTrackingRefBased/>
  <w15:docId w15:val="{08025653-766C-4E4D-BF48-80FB9E6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23267"/>
    <w:rPr>
      <w:color w:val="0000FF"/>
      <w:u w:val="single"/>
    </w:rPr>
  </w:style>
  <w:style w:type="character" w:customStyle="1" w:styleId="blk">
    <w:name w:val="blk"/>
    <w:basedOn w:val="a0"/>
    <w:rsid w:val="00423267"/>
  </w:style>
  <w:style w:type="character" w:customStyle="1" w:styleId="hl">
    <w:name w:val="hl"/>
    <w:basedOn w:val="a0"/>
    <w:rsid w:val="00423267"/>
  </w:style>
  <w:style w:type="character" w:customStyle="1" w:styleId="nobr">
    <w:name w:val="nobr"/>
    <w:basedOn w:val="a0"/>
    <w:rsid w:val="0042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0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66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4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60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0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Employee AVENU</cp:lastModifiedBy>
  <cp:revision>5</cp:revision>
  <dcterms:created xsi:type="dcterms:W3CDTF">2020-10-30T13:56:00Z</dcterms:created>
  <dcterms:modified xsi:type="dcterms:W3CDTF">2023-08-15T18:10:00Z</dcterms:modified>
</cp:coreProperties>
</file>